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完善教装产业全系链条    打造交流贸易一体平台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科技为媒推动教育公平    创新引领教育高质发展</w:t>
      </w:r>
    </w:p>
    <w:p>
      <w:pPr>
        <w:spacing w:line="360" w:lineRule="auto"/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2021 第十一届</w:t>
      </w:r>
      <w:r>
        <w:rPr>
          <w:rFonts w:hint="eastAsia" w:ascii="仿宋" w:hAnsi="仿宋" w:eastAsia="仿宋"/>
          <w:sz w:val="36"/>
          <w:szCs w:val="36"/>
          <w:lang w:eastAsia="zh-CN"/>
        </w:rPr>
        <w:t>中国（</w:t>
      </w:r>
      <w:r>
        <w:rPr>
          <w:rFonts w:hint="eastAsia" w:ascii="仿宋" w:hAnsi="仿宋" w:eastAsia="仿宋"/>
          <w:sz w:val="36"/>
          <w:szCs w:val="36"/>
        </w:rPr>
        <w:t>海南</w:t>
      </w:r>
      <w:r>
        <w:rPr>
          <w:rFonts w:hint="eastAsia" w:ascii="仿宋" w:hAnsi="仿宋" w:eastAsia="仿宋"/>
          <w:sz w:val="36"/>
          <w:szCs w:val="36"/>
          <w:lang w:eastAsia="zh-CN"/>
        </w:rPr>
        <w:t>）国际</w:t>
      </w:r>
      <w:r>
        <w:rPr>
          <w:rFonts w:hint="eastAsia" w:ascii="仿宋" w:hAnsi="仿宋" w:eastAsia="仿宋"/>
          <w:sz w:val="36"/>
          <w:szCs w:val="36"/>
        </w:rPr>
        <w:t>教育装备展览会</w:t>
      </w: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2021 China (Hainan) International Educational Equipment Fair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主题：融合时代科技，链接信息智慧：教育向未来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时间：2021年12月24-26日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地点：海南国际会展中心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、组织机构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指导单位：</w:t>
      </w: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中国教育装备行业协会                           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海南省教育厅</w:t>
      </w: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主办单位：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中国教育后勤协会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海南省教育装备</w:t>
      </w:r>
      <w:r>
        <w:rPr>
          <w:rFonts w:hint="eastAsia" w:ascii="仿宋" w:hAnsi="仿宋" w:eastAsia="仿宋"/>
          <w:sz w:val="24"/>
          <w:szCs w:val="24"/>
          <w:lang w:eastAsia="zh-CN"/>
        </w:rPr>
        <w:t>中心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  <w:lang w:val="en-US" w:eastAsia="zh-CN"/>
        </w:rPr>
        <w:t>海南省教育技术装备协会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海南省教育学会</w:t>
      </w:r>
    </w:p>
    <w:p>
      <w:pPr>
        <w:spacing w:line="360" w:lineRule="auto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支持单位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海南省电化教育馆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海南省教育研究培训院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海南省教育技术装备协会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海南省教育学会</w:t>
      </w:r>
    </w:p>
    <w:p>
      <w:pPr>
        <w:spacing w:line="360" w:lineRule="auto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承办单位：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东都国际展览</w:t>
      </w:r>
      <w:r>
        <w:rPr>
          <w:rFonts w:hint="eastAsia" w:ascii="仿宋" w:hAnsi="仿宋" w:eastAsia="仿宋"/>
          <w:sz w:val="24"/>
          <w:szCs w:val="24"/>
        </w:rPr>
        <w:t>有限公司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/>
          <w:b/>
          <w:bCs/>
          <w:sz w:val="28"/>
          <w:szCs w:val="28"/>
        </w:rPr>
        <w:t>展会背景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教育装备是教书育人、立德树人的必要条件，是实现教育现代化的重要支撑。改进教育装备，提高教育现代化水平，对于海南省提升教育质量、推进教育公平具有决定性意义；更是海南建设国际教育创新岛的重要支撑，是建设海南自贸区（港）的重要保障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十九大提出了到2035年建成教育强国的奋斗目标，明确了“十四五”时期建设高质量教育体系的战略任务。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·中国财政教育经费占比连续5年超4%，在国家庞大的教育资金支持及教育信息化进程推动下，后续教育装备继续保持快速增长势头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·《海南省人民政府关于支持海南深化教育改革开放的实施方案》提出，推动基础教育提质增效，支持海南实施基础教育提质工程，提升教育惠民水平。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·习近平总书记“4·13”重要讲话指出，鼓励海南引进境外优质教育资源，举办高水平中外合作办学机构和项目。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·海南将教育信息化建设纳入全省信息化发展总体规划，并且成为“全国教育装备综合改革试验区”和“全国教育信息化试点省”。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/>
          <w:b/>
          <w:bCs/>
          <w:sz w:val="28"/>
          <w:szCs w:val="28"/>
        </w:rPr>
        <w:t>展会简介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为响应国家关于大力发展教育产业、推动教育公平和教育高质量发展，为各类教育资源提供优质的交流对接平台，</w:t>
      </w:r>
      <w:r>
        <w:rPr>
          <w:rFonts w:hint="eastAsia" w:ascii="仿宋" w:hAnsi="仿宋" w:eastAsia="仿宋"/>
          <w:sz w:val="24"/>
          <w:szCs w:val="24"/>
          <w:lang w:eastAsia="zh-CN"/>
        </w:rPr>
        <w:t>由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海南省教育技术装备协会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海南省教育学会</w:t>
      </w:r>
      <w:r>
        <w:rPr>
          <w:rFonts w:hint="eastAsia" w:ascii="仿宋" w:hAnsi="仿宋" w:eastAsia="仿宋"/>
          <w:sz w:val="24"/>
          <w:szCs w:val="24"/>
          <w:lang w:eastAsia="zh-CN"/>
        </w:rPr>
        <w:t>主办的中国（</w:t>
      </w:r>
      <w:r>
        <w:rPr>
          <w:rFonts w:hint="eastAsia" w:ascii="仿宋" w:hAnsi="仿宋" w:eastAsia="仿宋"/>
          <w:sz w:val="24"/>
          <w:szCs w:val="24"/>
        </w:rPr>
        <w:t>海南</w:t>
      </w:r>
      <w:r>
        <w:rPr>
          <w:rFonts w:hint="eastAsia" w:ascii="仿宋" w:hAnsi="仿宋" w:eastAsia="仿宋"/>
          <w:sz w:val="24"/>
          <w:szCs w:val="24"/>
          <w:lang w:eastAsia="zh-CN"/>
        </w:rPr>
        <w:t>）国际</w:t>
      </w:r>
      <w:r>
        <w:rPr>
          <w:rFonts w:hint="eastAsia" w:ascii="仿宋" w:hAnsi="仿宋" w:eastAsia="仿宋"/>
          <w:sz w:val="24"/>
          <w:szCs w:val="24"/>
        </w:rPr>
        <w:t>教育装备展览会</w:t>
      </w:r>
      <w:r>
        <w:rPr>
          <w:rFonts w:hint="eastAsia" w:ascii="仿宋" w:hAnsi="仿宋" w:eastAsia="仿宋"/>
          <w:sz w:val="24"/>
          <w:szCs w:val="24"/>
          <w:lang w:eastAsia="zh-CN"/>
        </w:rPr>
        <w:t>将于</w:t>
      </w:r>
      <w:r>
        <w:rPr>
          <w:rFonts w:hint="eastAsia" w:ascii="仿宋" w:hAnsi="仿宋" w:eastAsia="仿宋"/>
          <w:sz w:val="24"/>
          <w:szCs w:val="24"/>
        </w:rPr>
        <w:t>2021年12月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24-26日</w:t>
      </w:r>
      <w:r>
        <w:rPr>
          <w:rFonts w:hint="eastAsia" w:ascii="仿宋" w:hAnsi="仿宋" w:eastAsia="仿宋"/>
          <w:sz w:val="24"/>
          <w:szCs w:val="24"/>
        </w:rPr>
        <w:t>在</w:t>
      </w:r>
      <w:r>
        <w:rPr>
          <w:rFonts w:hint="eastAsia" w:ascii="仿宋" w:hAnsi="仿宋" w:eastAsia="仿宋"/>
          <w:sz w:val="24"/>
          <w:szCs w:val="24"/>
          <w:lang w:eastAsia="zh-CN"/>
        </w:rPr>
        <w:t>海南国际</w:t>
      </w:r>
      <w:r>
        <w:rPr>
          <w:rFonts w:hint="eastAsia" w:ascii="仿宋" w:hAnsi="仿宋" w:eastAsia="仿宋"/>
          <w:sz w:val="24"/>
          <w:szCs w:val="24"/>
        </w:rPr>
        <w:t>中心举办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</w:rPr>
        <w:t>本届展览会将以“融合时代科技，链接信息智慧：教育向未来”为主题，覆盖教育装备全领域，汇集全国及国际教育企业最新设备及技术。同期，并将举办“全国教育名校联盟合作发展大会”、“海南省教育装备新技术产品发布会”、“海南省智慧教育校长论坛”、“海南省名师名校发展论坛”、“自贸区（港）教育产业发展高峰论坛”、“教育信息化建设与应用研讨会”、“海南学前教育高质量发展论坛”、“国际化教育与“一带一路”论坛”、“中小学教育装备应用创新论坛”、“教育装备产业金融创新发展高端论坛”等多场论坛活动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本次展会预计参展品牌超过400家；邀请各级各类学校及教育机构500家；专业买家与观众不低于20000人次，总体参观人数预计超过50000人次。</w:t>
      </w:r>
      <w:r>
        <w:rPr>
          <w:rFonts w:hint="eastAsia" w:ascii="仿宋" w:hAnsi="仿宋" w:eastAsia="仿宋"/>
          <w:sz w:val="24"/>
          <w:szCs w:val="24"/>
          <w:lang w:eastAsia="zh-CN"/>
        </w:rPr>
        <w:t>将</w:t>
      </w:r>
      <w:r>
        <w:rPr>
          <w:rFonts w:hint="eastAsia" w:ascii="仿宋" w:hAnsi="仿宋" w:eastAsia="仿宋"/>
          <w:sz w:val="24"/>
          <w:szCs w:val="24"/>
        </w:rPr>
        <w:t>成为海南第一、华南领先的教育装备行业盛会。其品牌影响力和号召力将辐射包括台港澳地区在内的全中国，乃至东南亚等“一带一路”相关国家和地区。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四、为何在海南举办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全球最大的自由贸易港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对标世界最高水平的开放形态；营造最自由最便利的贸易投资环境；引领中国新时代对外开放的鲜明旗帜和重要开放门户；“一带一路”重要支点；打造国际</w:t>
      </w:r>
      <w:r>
        <w:rPr>
          <w:rFonts w:hint="eastAsia" w:ascii="仿宋" w:hAnsi="仿宋" w:eastAsia="仿宋"/>
          <w:sz w:val="24"/>
          <w:szCs w:val="24"/>
        </w:rPr>
        <w:t>教育创新岛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面向全球，海南特色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将建设国际教育创新岛。习近平总书记“4·13”重要讲话指出，鼓励海南引进境外优质教育资源，举办高水平中外合作办学机构和项目。本展会特别针对国际化创新教育引入大量展商，如多语言教育系统、国际化课程、对外汉语教学、国学与中华文化等等，不仅极大丰富了展览内涵，更提升了观展、采购观众的范围和档次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聚焦智能，信息化风暴。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信息化技术正日益深入影响和改变教育活动的各个环节，海南将教育信息化建设纳入全省信息化发展总体规划，并且成为“全国教育装备综合改革试验区”和“全国教育信息化试点省”，为海南推进教育信息化提供了良好的契机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填补空白，点亮全岛。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全岛尚无同类展会，而海南自贸岛、“国际教育创新岛”的目标，政府及省级领导对教育的高度重视，意味着在未来很长一段时间内，全岛对教育装备有极大的需求。本展会将迅速填补市场空白，形成品牌效应，并为展商创造实实在在的经济效益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五、为何参展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主办权威，影响力强。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国家教育主管部门权威主办、专业的展览公司筹划承办，保障观众质量和展商参展效果。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活动丰富，论坛高端。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展示会期间，各类重要会议、论坛将达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0多场，包括“自贸区（港）教育产业发展高峰论坛”、“教育信息化建设与应用研讨会”、“学前教育高质量发展论坛”、“国际化教育与“一带一路”论坛”、“中小学教育装备应用创新论坛”、“教育装备产业金融创新发展高端论坛”等等，邀请教育有关部门领导、各级学校校长及相关负责人、权威教育专家和研究者、品牌教育企业高管等参与探讨对话，为教育装备行业的未来指点方向、描绘蓝图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5万专业观众，各地采购商赴会。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本届展会将通过软件、大数据挖掘、会议营销、参会奖励、商业撮合、展场规范引导、</w:t>
      </w:r>
      <w:r>
        <w:rPr>
          <w:rFonts w:hint="eastAsia" w:ascii="仿宋" w:hAnsi="仿宋" w:eastAsia="仿宋"/>
          <w:sz w:val="24"/>
          <w:szCs w:val="24"/>
          <w:lang w:eastAsia="zh-CN"/>
        </w:rPr>
        <w:t>教育厅文件通知、</w:t>
      </w:r>
      <w:r>
        <w:rPr>
          <w:rFonts w:hint="eastAsia" w:ascii="仿宋" w:hAnsi="仿宋" w:eastAsia="仿宋"/>
          <w:sz w:val="24"/>
          <w:szCs w:val="24"/>
        </w:rPr>
        <w:t>商协会组团等方式，吸引超过5万专业观众和采购商前来参展。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百余家媒体，多元化报道。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主办方将印制《展会快讯》、参观邀请函、参观指南、展会会刊、展后报告等多种宣传品，借助100+行业媒体、数十家协会资源及自身20万条专业观众数据，进行精确定向的商业推广。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同时，我司将充分利用社会化媒体平台，包含微信、微博、抖音、快手、小红书等自媒体平台，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线上线下高度融合，</w:t>
      </w:r>
      <w:r>
        <w:rPr>
          <w:rFonts w:hint="eastAsia" w:ascii="仿宋" w:hAnsi="仿宋" w:eastAsia="仿宋"/>
          <w:sz w:val="24"/>
          <w:szCs w:val="24"/>
        </w:rPr>
        <w:t xml:space="preserve">打造全方位的立体宣传效果，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“一对一”商务洽谈服务：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为项目对接及推广搭建交流平台。组委会将在会场设立“一对一”商务洽谈区，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买家和卖家配对专场。</w:t>
      </w:r>
      <w:r>
        <w:rPr>
          <w:rFonts w:hint="eastAsia" w:ascii="仿宋" w:hAnsi="仿宋" w:eastAsia="仿宋"/>
          <w:sz w:val="24"/>
          <w:szCs w:val="24"/>
        </w:rPr>
        <w:t>参展企业可提前向组委会提出产业对接需求。组委会将根据参展企业需求，提前做好项目配对服务，届时参展企业能在现场进行高效精准的产业配对服务。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六、展示范围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展示各级各类教育所需的教学仪器设备、实验室及功能教室设备、试剂耗材、职教实训、地理园、生态园、数字化校园建设、电化教育设备、课堂教育资源、创客教育、机器人、VR技术、校园网路系统建设、信息中心建设、数字化校园应用服务平台建设、电子书包、学前教育装备、益智玩具、户外设施、室内玩具、娱乐玩具、自制玩具、教学用音乐、美术、图书及体育设施、后勤设施装备、校用办公、校车、校服、校园灯光设施、安全及消防器材、厨房设备、生活用具、学生用品、环保节水设备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·智慧教育与信息化建设主题馆：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校园数字化网络平台及解决方案、校园管控系统及解决方案、教学辅助系统、网络计算机和各类终端、桌面虚拟化；教学互动设备及解决方案、多媒体视听教学系统、各类电化教育系统与设备、多媒体讲台及课件等；创客教育、机器人、VR技术、校园网络系统建设、信息中心建设、数字化校园应用服务平台建设、电子书包、校园安全联网监控 系统、数据挖掘分析系统；在线及远程教育解决方案；等等。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rFonts w:hint="eastAsia" w:ascii="微软雅黑" w:hAnsi="微软雅黑" w:eastAsia="微软雅黑" w:cs="微软雅黑"/>
          <w:sz w:val="18"/>
          <w:szCs w:val="18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·学前教育用品与设施区: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幼儿园整体解决方案、幼儿园配套设施、幼儿园APP软件、幼教信息化平台、启智软件、益智玩具、室内外游乐器材、卡通动漫产品、DIY、儿童读物、幼儿园接送系统、幼儿园装修设计、幼教咨询机构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授权加盟</w:t>
      </w:r>
      <w:r>
        <w:rPr>
          <w:rFonts w:hint="eastAsia" w:ascii="仿宋" w:hAnsi="仿宋" w:eastAsia="仿宋"/>
          <w:sz w:val="24"/>
          <w:szCs w:val="24"/>
        </w:rPr>
        <w:t>等。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·特殊教育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专区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国防教育、校园医疗体系及康复技术设备、听障教育、视障教育、语障教育、培智教育、心理咨询室等；医疗康复仪器；康复辅助器具、行动辅具、电子式电脑语音沟通设备、电脑使用辅具、沟通辅具、休闲及娱乐等个性化训练辅具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ascii="微软雅黑" w:hAnsi="微软雅黑" w:eastAsia="微软雅黑" w:cs="微软雅黑"/>
          <w:i w:val="0"/>
          <w:iCs w:val="0"/>
          <w:caps w:val="0"/>
          <w:color w:val="70AD47" w:themeColor="accent6"/>
          <w:spacing w:val="0"/>
          <w:sz w:val="21"/>
          <w:szCs w:val="21"/>
          <w:shd w:val="clear" w:fill="FFFFFF"/>
          <w14:textFill>
            <w14:solidFill>
              <w14:schemeClr w14:val="accent6"/>
            </w14:solidFill>
          </w14:textFill>
        </w:rPr>
      </w:pPr>
      <w:r>
        <w:rPr>
          <w:rFonts w:hint="eastAsia" w:ascii="仿宋" w:hAnsi="仿宋" w:eastAsia="仿宋"/>
          <w:b/>
          <w:sz w:val="24"/>
          <w:szCs w:val="24"/>
        </w:rPr>
        <w:t>平安校园与后勤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服务</w:t>
      </w:r>
      <w:r>
        <w:rPr>
          <w:rFonts w:hint="eastAsia" w:ascii="仿宋" w:hAnsi="仿宋" w:eastAsia="仿宋"/>
          <w:b/>
          <w:sz w:val="24"/>
          <w:szCs w:val="24"/>
        </w:rPr>
        <w:t>主题区：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校园节能设施及建设方案、健康照明系统、校园安全设备、幼教用品设施及整体解决方案、平安校园建设及整体解决方案、艺教器材及创新体育装备、门禁系统、校园后勤装备、教育后勤餐饮、物业、公寓、安全、信息化建设、新业态、智慧后勤等各领域相关设备、产品、服务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·教育服饰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学生校服及服装、学生鞋袜、书包、领结等 新型安全环保校服面料、校服•园服的春秋装、夏 校园服饰；床上棉被等后 校徽辅料、冬装，款式包括有制 勤物品服、休闲服、运动服、民族服装等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·校园卫生健康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消毒机器人、紫外线消毒设备、空气消毒机、消毒液、空气净化器、校园新风系统、红外热成像测温筛查仪、测温一体机、智能测温通道、卫生间除臭设备、学生防护用品、校园安全饮水设备、校园健康管理平台、AI防控解决方案等；眼视力防控系统、视力筛查设备、眼视力矫正设备、护眼照明设备等；心理健康测评系统、心理设备、康复设备等；体质测试仪器、训练器材、体质达标教学资源、营养餐、健康食品等；校园医务室建设、心肺复苏设备（AED）、清创消毒用品、止血包扎用品、急救（箱）包、其它辅助医疗用品等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七、同期活动论坛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展会同期举办多场平行高端专业论坛，汇聚行业资源，推动思维碰撞，共议行业趋势。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部分论坛如下：</w:t>
      </w:r>
      <w:r>
        <w:rPr>
          <w:rFonts w:hint="eastAsia" w:ascii="仿宋" w:hAnsi="仿宋" w:eastAsia="仿宋"/>
          <w:sz w:val="24"/>
          <w:szCs w:val="24"/>
          <w:lang w:eastAsia="zh-CN"/>
        </w:rPr>
        <w:t>（暂定）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全国教育名校联盟合作发展大会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国际化教育与“一带一路”论坛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教育装备产业金融创新发展高端论坛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中国互联网+教育创新发展论坛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教育信息化建设与应用主题峰会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中小学教育装备应用创新论坛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教育的新思维—创客教育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海南省数字校园建设及创新发展论坛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海南省高校智慧教学环境建设论坛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海南省智慧教育校长论坛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海南省名师名校发展论坛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海南省校园食品安全管理高峰论坛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自贸区（港）教育产业发展高峰论坛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海南省学前教育高质量发展论坛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智慧教育成果展示及新产品、新技术交流会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智慧餐饮及校园食堂解决方案分享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“虚拟现实+增强现实技术—未来教育新模式”技术交流会</w:t>
      </w: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八、观众组织 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教育部领导；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全国各级各类普、高、职院校主管装备的校（院）长、资产装（设）备处长、网络中心主任、电教馆长等领导、相关负责人及教师；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全国各类网校、培训机构、成人教育机构等相关采购负责人；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全国各省、市、区（县）教育厅、教委、教育装备处、电教馆、信息中心、政府采购部门等相关领导；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各类教育技术产品相关集成商、代理商、经销商、国际贸易采购商等有关单位负责人。</w:t>
      </w:r>
    </w:p>
    <w:p/>
    <w:p/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联系方式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东都国际展览有限公司</w:t>
      </w:r>
    </w:p>
    <w:p>
      <w:pPr>
        <w:spacing w:line="360" w:lineRule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联系人：李赞 13522289650</w:t>
      </w:r>
    </w:p>
    <w:p>
      <w:pPr>
        <w:spacing w:line="360" w:lineRule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邮箱：363306364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BB182"/>
    <w:multiLevelType w:val="singleLevel"/>
    <w:tmpl w:val="DD6BB18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8753AB"/>
    <w:multiLevelType w:val="multilevel"/>
    <w:tmpl w:val="2D8753AB"/>
    <w:lvl w:ilvl="0" w:tentative="0">
      <w:start w:val="3"/>
      <w:numFmt w:val="bullet"/>
      <w:lvlText w:val="·"/>
      <w:lvlJc w:val="left"/>
      <w:pPr>
        <w:ind w:left="360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EEC51F1"/>
    <w:multiLevelType w:val="singleLevel"/>
    <w:tmpl w:val="2EEC51F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44100"/>
    <w:rsid w:val="2EC1213A"/>
    <w:rsid w:val="3ACE5641"/>
    <w:rsid w:val="612B0095"/>
    <w:rsid w:val="7BE44100"/>
    <w:rsid w:val="7F8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771CAA"/>
      <w:u w:val="none"/>
    </w:rPr>
  </w:style>
  <w:style w:type="character" w:styleId="7">
    <w:name w:val="Emphasis"/>
    <w:basedOn w:val="4"/>
    <w:qFormat/>
    <w:uiPriority w:val="0"/>
    <w:rPr>
      <w:color w:val="F73131"/>
    </w:rPr>
  </w:style>
  <w:style w:type="character" w:styleId="8">
    <w:name w:val="Hyperlink"/>
    <w:basedOn w:val="4"/>
    <w:qFormat/>
    <w:uiPriority w:val="0"/>
    <w:rPr>
      <w:color w:val="2440B3"/>
      <w:u w:val="none"/>
    </w:rPr>
  </w:style>
  <w:style w:type="character" w:styleId="9">
    <w:name w:val="HTML Cite"/>
    <w:basedOn w:val="4"/>
    <w:uiPriority w:val="0"/>
    <w:rPr>
      <w:color w:val="00800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hover27"/>
    <w:basedOn w:val="4"/>
    <w:uiPriority w:val="0"/>
  </w:style>
  <w:style w:type="character" w:customStyle="1" w:styleId="12">
    <w:name w:val="hover28"/>
    <w:basedOn w:val="4"/>
    <w:qFormat/>
    <w:uiPriority w:val="0"/>
    <w:rPr>
      <w:color w:val="315EFB"/>
    </w:rPr>
  </w:style>
  <w:style w:type="character" w:customStyle="1" w:styleId="13">
    <w:name w:val="c-icon28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2021-06-24T00:57:00Z</dcterms:created>
  <dc:creator>我是谁1381211210</dc:creator>
  <cp:lastModifiedBy>我是谁1381211210</cp:lastModifiedBy>
  <dcterms:modified xsi:type="dcterms:W3CDTF">2021-09-02T08:14:13Z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8410B54386FC426FB076E5227043FF00</vt:lpwstr>
  </property>
</Properties>
</file>